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68" w:rsidRPr="007C4568" w:rsidRDefault="007C4568" w:rsidP="007C4568">
      <w:pPr>
        <w:rPr>
          <w:b/>
        </w:rPr>
      </w:pPr>
      <w:bookmarkStart w:id="0" w:name="_GoBack"/>
      <w:r w:rsidRPr="007C4568">
        <w:rPr>
          <w:b/>
        </w:rPr>
        <w:t>Knihovna Archivu ČNB</w:t>
      </w:r>
    </w:p>
    <w:bookmarkEnd w:id="0"/>
    <w:p w:rsidR="007C4568" w:rsidRDefault="007C4568" w:rsidP="007C4568">
      <w:r>
        <w:t>Archiv České národní banky disponuje mimo svých archivních fondů také rozsáhlou knihovnou, kterou získal po právních předchůdcích České národní banky. V rámci knihovního fondu je možné nalézt literaturu, která se tematicky vztahuje k hospodářským a zejména bankovním dějinám, a dále pak k ekonomickým a právním vědám.</w:t>
      </w:r>
    </w:p>
    <w:p w:rsidR="007C4568" w:rsidRDefault="007C4568" w:rsidP="007C4568">
      <w:r>
        <w:t xml:space="preserve">Součástí knihovního fondu je rozsáhlá sbírka dobových příruček, jako byly </w:t>
      </w:r>
      <w:proofErr w:type="spellStart"/>
      <w:r>
        <w:t>Compass</w:t>
      </w:r>
      <w:proofErr w:type="spellEnd"/>
      <w:r>
        <w:t xml:space="preserve">, </w:t>
      </w:r>
      <w:proofErr w:type="spellStart"/>
      <w:r>
        <w:t>Finanzielles</w:t>
      </w:r>
      <w:proofErr w:type="spellEnd"/>
      <w:r>
        <w:t xml:space="preserve"> </w:t>
      </w:r>
      <w:proofErr w:type="spellStart"/>
      <w:r>
        <w:t>Jahrbuch</w:t>
      </w:r>
      <w:proofErr w:type="spellEnd"/>
      <w:r>
        <w:t xml:space="preserve"> (1869 - 1944), Československé (Pražské) burzovní papíry (1924 - 1942), </w:t>
      </w:r>
      <w:proofErr w:type="spellStart"/>
      <w:r>
        <w:t>Handbuch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Aktiengesellschaften</w:t>
      </w:r>
      <w:proofErr w:type="spellEnd"/>
      <w:r>
        <w:t xml:space="preserve"> (1912 - 1941) nebo </w:t>
      </w:r>
      <w:proofErr w:type="spellStart"/>
      <w:r>
        <w:t>Sailing’s</w:t>
      </w:r>
      <w:proofErr w:type="spellEnd"/>
      <w:r>
        <w:t xml:space="preserve"> </w:t>
      </w:r>
      <w:proofErr w:type="spellStart"/>
      <w:r>
        <w:t>Börsenjahrbuch</w:t>
      </w:r>
      <w:proofErr w:type="spellEnd"/>
      <w:r>
        <w:t xml:space="preserve"> (1891 - 1932). Vedle toho z oblasti právní nelze opominout ani sbírky zákonů z oblasti Českých zemí a Rakouska z let 1849 až 1949 a dále pak jednotlivé sbírky soudních rozhodnutí. Z oblasti právní knihovna obsahuje i kompletní sbírku Úředního listu Československé republiky za léta 1921 až 1960.</w:t>
      </w:r>
    </w:p>
    <w:p w:rsidR="007C4568" w:rsidRDefault="007C4568" w:rsidP="007C4568">
      <w:r>
        <w:t>Význam archivní knihovny podtrhují i sbírky novin a časopisů, které se tematicky věnují právním (</w:t>
      </w:r>
      <w:proofErr w:type="spellStart"/>
      <w:r>
        <w:t>Prager</w:t>
      </w:r>
      <w:proofErr w:type="spellEnd"/>
      <w:r>
        <w:t xml:space="preserve"> Archiv, Právník, Všehrd) a bankovně technickým otázkám (Obzor Národohospodářský, Peněžní revue, Účetní listy, Finanční právník, Archiv peněžní </w:t>
      </w:r>
      <w:proofErr w:type="spellStart"/>
      <w:r>
        <w:t>prakse</w:t>
      </w:r>
      <w:proofErr w:type="spellEnd"/>
      <w:r>
        <w:t xml:space="preserve"> a Právní </w:t>
      </w:r>
      <w:proofErr w:type="spellStart"/>
      <w:r>
        <w:t>prakse</w:t>
      </w:r>
      <w:proofErr w:type="spellEnd"/>
      <w:r>
        <w:t xml:space="preserve">). Vzhledem k zájmu některých právních předchůdců ČNB o speciální témata se ve fondu nalézají i časopisy s tématikou legionářskou (Československý legionář, Moravský legionář, Legie, V Boj! a Družina), zemědělsko-družstevní (Zemědělské družstevní listy), burzovní (Peněžní </w:t>
      </w:r>
      <w:proofErr w:type="spellStart"/>
      <w:r>
        <w:t>bursa</w:t>
      </w:r>
      <w:proofErr w:type="spellEnd"/>
      <w:r>
        <w:t>, Finanční kurýr) a hostinské (</w:t>
      </w:r>
      <w:proofErr w:type="spellStart"/>
      <w:r>
        <w:t>Hostimil</w:t>
      </w:r>
      <w:proofErr w:type="spellEnd"/>
      <w:r>
        <w:t>). Z denního tisku fond obsahuje Národní listy (1926 - 1938) a Čsl. sjednocení (1920).</w:t>
      </w:r>
    </w:p>
    <w:p w:rsidR="007C4568" w:rsidRDefault="007C4568" w:rsidP="007C4568">
      <w:r>
        <w:t>V inventáři knihovny archivu je možné nalézt i noviny a časopisy, které vznikaly z vlastní činnosti bankovních ústavů a jejich úředníků. Ucelenou řadu představuje komplet časopisů jejichž původcem byli úředníci Živnostenské banky a Státní banky československé (Věstník úředníků Živnostenské banky, Tribuna, Časopis zaměstnanců Státní banky, Za socialistickou banku, Hlas banky, Československé banky a Bankovnictví). Z publikační činnosti jiných ústavů československého peněžnictví je to potom Hlas úředníků Pragobanky, PSP nebo Časopis spolku úřednictva poštovní spořitelny v Praze. Vlastní časopiseckou produkci jednotlivých bankovních ústavů reprezentují v knihovním fondu ČNB Zprávy Národní banky Československé, Věstník Poštovní spořitelny nebo Finanční listy.</w:t>
      </w:r>
    </w:p>
    <w:p w:rsidR="003C3F20" w:rsidRDefault="007C4568" w:rsidP="007C4568">
      <w:r>
        <w:t>Archiv České národní banky se snaží o maximální aktuálnost své knihovny ve vztahu k historickému a ekonomickému bádání a proto úzce kooperuje s odbornou knihovnou ČNB, s níž pravidelně konzultuje nákup svých publikací i publikací pro ni. Knihovna však nerozšiřuje své fondy jen nákupy, ale i prostřednictvím darů, vlastní publikační činností a recenzováním nejnovější literatury z oblasti bankovních, finančních a hospodářských dějin.</w:t>
      </w:r>
    </w:p>
    <w:sectPr w:rsidR="003C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07"/>
    <w:rsid w:val="003C3F20"/>
    <w:rsid w:val="007C4568"/>
    <w:rsid w:val="00D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D083-8174-4A16-A539-EBB2BC7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2370</Characters>
  <Application>Microsoft Office Word</Application>
  <DocSecurity>0</DocSecurity>
  <Lines>19</Lines>
  <Paragraphs>5</Paragraphs>
  <ScaleCrop>false</ScaleCrop>
  <Company>Česká národní banka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Kunert Jakub</dc:creator>
  <cp:keywords/>
  <dc:description/>
  <cp:lastModifiedBy>Kunert Jakub</cp:lastModifiedBy>
  <cp:revision>2</cp:revision>
  <dcterms:created xsi:type="dcterms:W3CDTF">2022-01-07T19:15:00Z</dcterms:created>
  <dcterms:modified xsi:type="dcterms:W3CDTF">2022-01-07T19:15:00Z</dcterms:modified>
</cp:coreProperties>
</file>